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7F" w:rsidRPr="00A91686" w:rsidRDefault="000A577F" w:rsidP="000A577F">
      <w:pPr>
        <w:rPr>
          <w:b/>
        </w:rPr>
      </w:pPr>
      <w:r w:rsidRPr="00A91686">
        <w:rPr>
          <w:b/>
        </w:rPr>
        <w:t>Remembering Her Majesty The Queen</w:t>
      </w:r>
    </w:p>
    <w:p w:rsidR="000A577F" w:rsidRDefault="00A91686" w:rsidP="000A577F">
      <w:r>
        <w:t>Dear Parents,</w:t>
      </w:r>
    </w:p>
    <w:p w:rsidR="00A91686" w:rsidRDefault="00A91686" w:rsidP="000A577F">
      <w:r>
        <w:t xml:space="preserve">Today in school, pupils In Years 1-6 held a special Collective Worship in memory of Her Majesty The Queen using resources provided to schools from the Church of England. </w:t>
      </w:r>
    </w:p>
    <w:p w:rsidR="00A91686" w:rsidRDefault="00576516" w:rsidP="000A577F">
      <w:r>
        <w:t>During this period of mourning, you may wish to use some of the resources attached with your child(ren) at home. Please do remind your children that they can speak to adults in school at any time if they have worries or concerns.</w:t>
      </w:r>
      <w:bookmarkStart w:id="0" w:name="_GoBack"/>
      <w:bookmarkEnd w:id="0"/>
      <w:r>
        <w:t xml:space="preserve"> </w:t>
      </w:r>
    </w:p>
    <w:p w:rsidR="00576516" w:rsidRDefault="00576516" w:rsidP="000A577F">
      <w:r>
        <w:t>Yours sincerely,</w:t>
      </w:r>
    </w:p>
    <w:p w:rsidR="00576516" w:rsidRDefault="00576516" w:rsidP="000A577F">
      <w:r>
        <w:t>Mr Cottrell</w:t>
      </w:r>
    </w:p>
    <w:p w:rsidR="000A577F" w:rsidRDefault="000A577F" w:rsidP="000A577F"/>
    <w:p w:rsidR="000A577F" w:rsidRPr="000A577F" w:rsidRDefault="000A577F" w:rsidP="000A577F">
      <w:pPr>
        <w:rPr>
          <w:i/>
        </w:rPr>
      </w:pPr>
      <w:r w:rsidRPr="000A577F">
        <w:rPr>
          <w:i/>
        </w:rPr>
        <w:t>Gracious God, we give thanks</w:t>
      </w:r>
    </w:p>
    <w:p w:rsidR="000A577F" w:rsidRPr="000A577F" w:rsidRDefault="000A577F" w:rsidP="000A577F">
      <w:pPr>
        <w:rPr>
          <w:i/>
        </w:rPr>
      </w:pPr>
      <w:r w:rsidRPr="000A577F">
        <w:rPr>
          <w:i/>
        </w:rPr>
        <w:t>for the life of your servant Queen Elizabeth,</w:t>
      </w:r>
    </w:p>
    <w:p w:rsidR="000A577F" w:rsidRPr="000A577F" w:rsidRDefault="000A577F" w:rsidP="000A577F">
      <w:pPr>
        <w:rPr>
          <w:i/>
        </w:rPr>
      </w:pPr>
      <w:r w:rsidRPr="000A577F">
        <w:rPr>
          <w:i/>
        </w:rPr>
        <w:t>for her faith and her dedication to duty.</w:t>
      </w:r>
    </w:p>
    <w:p w:rsidR="000A577F" w:rsidRPr="000A577F" w:rsidRDefault="000A577F" w:rsidP="000A577F">
      <w:pPr>
        <w:rPr>
          <w:i/>
        </w:rPr>
      </w:pPr>
      <w:r w:rsidRPr="000A577F">
        <w:rPr>
          <w:i/>
        </w:rPr>
        <w:t>Bless our nation as we mourn her death</w:t>
      </w:r>
    </w:p>
    <w:p w:rsidR="000A577F" w:rsidRPr="000A577F" w:rsidRDefault="000A577F" w:rsidP="000A577F">
      <w:pPr>
        <w:rPr>
          <w:i/>
        </w:rPr>
      </w:pPr>
      <w:r w:rsidRPr="000A577F">
        <w:rPr>
          <w:i/>
        </w:rPr>
        <w:t>and may her example continue to inspire us;</w:t>
      </w:r>
    </w:p>
    <w:p w:rsidR="000A577F" w:rsidRPr="000A577F" w:rsidRDefault="000A577F" w:rsidP="000A577F">
      <w:pPr>
        <w:rPr>
          <w:i/>
        </w:rPr>
      </w:pPr>
      <w:r w:rsidRPr="000A577F">
        <w:rPr>
          <w:i/>
        </w:rPr>
        <w:t>through Jesus Christ our Lord.</w:t>
      </w:r>
    </w:p>
    <w:p w:rsidR="000A577F" w:rsidRPr="00A91686" w:rsidRDefault="000A577F" w:rsidP="000A577F">
      <w:pPr>
        <w:rPr>
          <w:i/>
        </w:rPr>
      </w:pPr>
      <w:r w:rsidRPr="00A91686">
        <w:rPr>
          <w:i/>
        </w:rPr>
        <w:t>Amen.</w:t>
      </w:r>
    </w:p>
    <w:p w:rsidR="00DF4575" w:rsidRDefault="000A577F" w:rsidP="000A577F">
      <w:r>
        <w:t>A prayer</w:t>
      </w:r>
      <w:r w:rsidR="00A91686">
        <w:t xml:space="preserve"> from the Church of England </w:t>
      </w:r>
      <w:r>
        <w:t>on the death of Her Majesty The Queen</w:t>
      </w:r>
    </w:p>
    <w:p w:rsidR="00A91686" w:rsidRDefault="00A91686" w:rsidP="00A91686">
      <w:pPr>
        <w:jc w:val="center"/>
        <w:rPr>
          <w:b/>
        </w:rPr>
      </w:pPr>
    </w:p>
    <w:p w:rsidR="00A91686" w:rsidRPr="00A91686" w:rsidRDefault="00A91686" w:rsidP="00A91686">
      <w:pPr>
        <w:jc w:val="center"/>
        <w:rPr>
          <w:b/>
        </w:rPr>
      </w:pPr>
      <w:r w:rsidRPr="00A91686">
        <w:rPr>
          <w:b/>
        </w:rPr>
        <w:t>Spiritual Development Activities for Home</w:t>
      </w:r>
    </w:p>
    <w:p w:rsidR="00A91686" w:rsidRDefault="00A91686" w:rsidP="000A577F">
      <w:r>
        <w:rPr>
          <w:noProof/>
          <w:lang w:eastAsia="en-GB"/>
        </w:rPr>
        <w:lastRenderedPageBreak/>
        <w:drawing>
          <wp:inline distT="0" distB="0" distL="0" distR="0">
            <wp:extent cx="5731510" cy="20993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ritual Development at home - 1.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099310"/>
                    </a:xfrm>
                    <a:prstGeom prst="rect">
                      <a:avLst/>
                    </a:prstGeom>
                  </pic:spPr>
                </pic:pic>
              </a:graphicData>
            </a:graphic>
          </wp:inline>
        </w:drawing>
      </w:r>
    </w:p>
    <w:p w:rsidR="00A91686" w:rsidRDefault="00A91686" w:rsidP="000A577F">
      <w:r>
        <w:rPr>
          <w:noProof/>
          <w:lang w:eastAsia="en-GB"/>
        </w:rPr>
        <w:drawing>
          <wp:inline distT="0" distB="0" distL="0" distR="0">
            <wp:extent cx="5731510" cy="35915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ritual Development at home - 2.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591560"/>
                    </a:xfrm>
                    <a:prstGeom prst="rect">
                      <a:avLst/>
                    </a:prstGeom>
                  </pic:spPr>
                </pic:pic>
              </a:graphicData>
            </a:graphic>
          </wp:inline>
        </w:drawing>
      </w:r>
    </w:p>
    <w:p w:rsidR="00A91686" w:rsidRDefault="00A91686" w:rsidP="000A577F">
      <w:r>
        <w:rPr>
          <w:noProof/>
          <w:lang w:eastAsia="en-GB"/>
        </w:rPr>
        <w:drawing>
          <wp:inline distT="0" distB="0" distL="0" distR="0">
            <wp:extent cx="5731510" cy="24047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ritual Development at home - 3.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04745"/>
                    </a:xfrm>
                    <a:prstGeom prst="rect">
                      <a:avLst/>
                    </a:prstGeom>
                  </pic:spPr>
                </pic:pic>
              </a:graphicData>
            </a:graphic>
          </wp:inline>
        </w:drawing>
      </w:r>
    </w:p>
    <w:p w:rsidR="00A91686" w:rsidRDefault="00A91686" w:rsidP="000A577F">
      <w:r>
        <w:rPr>
          <w:noProof/>
          <w:lang w:eastAsia="en-GB"/>
        </w:rPr>
        <w:drawing>
          <wp:inline distT="0" distB="0" distL="0" distR="0">
            <wp:extent cx="5731510" cy="15614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iritual Development at home - 4.jpg"/>
                    <pic:cNvPicPr/>
                  </pic:nvPicPr>
                  <pic:blipFill>
                    <a:blip r:embed="rId9">
                      <a:extLst>
                        <a:ext uri="{28A0092B-C50C-407E-A947-70E740481C1C}">
                          <a14:useLocalDpi xmlns:a14="http://schemas.microsoft.com/office/drawing/2010/main" val="0"/>
                        </a:ext>
                      </a:extLst>
                    </a:blip>
                    <a:stretch>
                      <a:fillRect/>
                    </a:stretch>
                  </pic:blipFill>
                  <pic:spPr>
                    <a:xfrm>
                      <a:off x="0" y="0"/>
                      <a:ext cx="5731510" cy="1561465"/>
                    </a:xfrm>
                    <a:prstGeom prst="rect">
                      <a:avLst/>
                    </a:prstGeom>
                  </pic:spPr>
                </pic:pic>
              </a:graphicData>
            </a:graphic>
          </wp:inline>
        </w:drawing>
      </w:r>
    </w:p>
    <w:p w:rsidR="00A91686" w:rsidRDefault="00A91686" w:rsidP="000A577F">
      <w:r>
        <w:rPr>
          <w:noProof/>
          <w:lang w:eastAsia="en-GB"/>
        </w:rPr>
        <w:drawing>
          <wp:inline distT="0" distB="0" distL="0" distR="0">
            <wp:extent cx="5715000" cy="2619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ritual Development at home - 5.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2619375"/>
                    </a:xfrm>
                    <a:prstGeom prst="rect">
                      <a:avLst/>
                    </a:prstGeom>
                  </pic:spPr>
                </pic:pic>
              </a:graphicData>
            </a:graphic>
          </wp:inline>
        </w:drawing>
      </w:r>
    </w:p>
    <w:sectPr w:rsidR="00A91686" w:rsidSect="00A91686">
      <w:pgSz w:w="11906" w:h="16838"/>
      <w:pgMar w:top="851" w:right="1440" w:bottom="993"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86" w:rsidRDefault="00A91686" w:rsidP="00A91686">
      <w:pPr>
        <w:spacing w:after="0" w:line="240" w:lineRule="auto"/>
      </w:pPr>
      <w:r>
        <w:separator/>
      </w:r>
    </w:p>
  </w:endnote>
  <w:endnote w:type="continuationSeparator" w:id="0">
    <w:p w:rsidR="00A91686" w:rsidRDefault="00A91686" w:rsidP="00A9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86" w:rsidRDefault="00A91686" w:rsidP="00A91686">
      <w:pPr>
        <w:spacing w:after="0" w:line="240" w:lineRule="auto"/>
      </w:pPr>
      <w:r>
        <w:separator/>
      </w:r>
    </w:p>
  </w:footnote>
  <w:footnote w:type="continuationSeparator" w:id="0">
    <w:p w:rsidR="00A91686" w:rsidRDefault="00A91686" w:rsidP="00A91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7F"/>
    <w:rsid w:val="000A577F"/>
    <w:rsid w:val="00576516"/>
    <w:rsid w:val="00A91686"/>
    <w:rsid w:val="00DF4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38DAB"/>
  <w15:chartTrackingRefBased/>
  <w15:docId w15:val="{55E3CB04-BDE3-4462-845C-B8504FEC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686"/>
  </w:style>
  <w:style w:type="paragraph" w:styleId="Footer">
    <w:name w:val="footer"/>
    <w:basedOn w:val="Normal"/>
    <w:link w:val="FooterChar"/>
    <w:uiPriority w:val="99"/>
    <w:unhideWhenUsed/>
    <w:rsid w:val="00A91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Chapmanslade Primary School</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Cottrell</dc:creator>
  <cp:keywords/>
  <dc:description/>
  <cp:lastModifiedBy>Robert Cottrell</cp:lastModifiedBy>
  <cp:revision>1</cp:revision>
  <dcterms:created xsi:type="dcterms:W3CDTF">2022-09-09T10:08:00Z</dcterms:created>
  <dcterms:modified xsi:type="dcterms:W3CDTF">2022-09-09T11:08:00Z</dcterms:modified>
</cp:coreProperties>
</file>